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Техническое задание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CE638A">
        <w:rPr>
          <w:color w:val="000000"/>
        </w:rPr>
        <w:t xml:space="preserve">: </w:t>
      </w:r>
      <w:r w:rsidR="00A87194">
        <w:rPr>
          <w:color w:val="000000"/>
        </w:rPr>
        <w:t>мебель для офиса</w:t>
      </w:r>
      <w:r>
        <w:rPr>
          <w:color w:val="000000"/>
        </w:rPr>
        <w:t xml:space="preserve"> 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561C32" w:rsidRPr="00172B89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F13212" w:rsidRPr="00F13212">
        <w:rPr>
          <w:color w:val="000000"/>
        </w:rPr>
        <w:t>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561C32" w:rsidRPr="00172B89" w:rsidRDefault="00561C32" w:rsidP="00561C32">
      <w:pPr>
        <w:jc w:val="center"/>
        <w:rPr>
          <w:color w:val="000000"/>
        </w:rPr>
      </w:pPr>
      <w:r>
        <w:rPr>
          <w:color w:val="000000"/>
        </w:rPr>
        <w:t>на приобретение</w:t>
      </w:r>
      <w:r w:rsidR="0009417F">
        <w:rPr>
          <w:color w:val="000000"/>
        </w:rPr>
        <w:t xml:space="preserve"> </w:t>
      </w:r>
      <w:r w:rsidR="00A87194">
        <w:rPr>
          <w:color w:val="000000"/>
        </w:rPr>
        <w:t>мебели для офиса</w:t>
      </w:r>
    </w:p>
    <w:p w:rsidR="00561C32" w:rsidRPr="00172B89" w:rsidRDefault="00561C32" w:rsidP="00561C32">
      <w:pPr>
        <w:jc w:val="center"/>
        <w:rPr>
          <w:color w:val="000000"/>
        </w:rPr>
      </w:pPr>
    </w:p>
    <w:p w:rsidR="00561C32" w:rsidRPr="00172B89" w:rsidRDefault="00561C32" w:rsidP="00561C32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561C32" w:rsidRPr="001F6931" w:rsidRDefault="00561C32" w:rsidP="00561C32">
      <w:pPr>
        <w:jc w:val="center"/>
        <w:rPr>
          <w:color w:val="000000"/>
          <w:sz w:val="26"/>
          <w:szCs w:val="26"/>
        </w:rPr>
      </w:pPr>
    </w:p>
    <w:p w:rsidR="00561C32" w:rsidRPr="00CE638A" w:rsidRDefault="00561C32" w:rsidP="00561C32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E638A" w:rsidRDefault="00CE638A" w:rsidP="00561C32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09417F" w:rsidRPr="00CE638A" w:rsidRDefault="0009417F" w:rsidP="00561C32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561C32" w:rsidRDefault="00561C32" w:rsidP="00561C32">
      <w:pPr>
        <w:rPr>
          <w:color w:val="000000"/>
        </w:rPr>
      </w:pPr>
      <w:r w:rsidRPr="00172B89">
        <w:rPr>
          <w:color w:val="000000"/>
        </w:rPr>
        <w:t xml:space="preserve">РАЗДЕЛ </w:t>
      </w:r>
      <w:r w:rsidR="0009417F">
        <w:rPr>
          <w:color w:val="000000"/>
        </w:rPr>
        <w:t>4</w:t>
      </w:r>
      <w:r w:rsidRPr="00172B89">
        <w:rPr>
          <w:color w:val="000000"/>
        </w:rPr>
        <w:t>. ТРЕБОВАНИЯ К УПАКОВКЕ</w:t>
      </w:r>
    </w:p>
    <w:p w:rsidR="0009417F" w:rsidRDefault="0009417F" w:rsidP="00561C32">
      <w:pPr>
        <w:rPr>
          <w:color w:val="000000"/>
        </w:rPr>
      </w:pPr>
      <w:r>
        <w:rPr>
          <w:color w:val="000000"/>
        </w:rPr>
        <w:t>РАЗДЕЛ 5. ТРЕБОВАНИЯ ПО СДАЧЕ И ПРИЕМКИ</w:t>
      </w:r>
    </w:p>
    <w:p w:rsidR="0009417F" w:rsidRPr="00172B89" w:rsidRDefault="0009417F" w:rsidP="0009417F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09417F" w:rsidRPr="00172B89" w:rsidRDefault="0009417F" w:rsidP="0009417F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</w:t>
      </w:r>
      <w:r>
        <w:rPr>
          <w:color w:val="000000"/>
        </w:rPr>
        <w:t>у технических и иных документов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09417F" w:rsidRPr="00172B89" w:rsidRDefault="0009417F" w:rsidP="0009417F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09417F" w:rsidRPr="00172B89" w:rsidRDefault="0009417F" w:rsidP="0009417F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561C32" w:rsidRPr="00172B89" w:rsidRDefault="00561C32" w:rsidP="00561C32">
      <w:pPr>
        <w:rPr>
          <w:color w:val="000000"/>
        </w:rPr>
      </w:pPr>
    </w:p>
    <w:p w:rsidR="00561C32" w:rsidRDefault="00561C32" w:rsidP="00561C32">
      <w:pPr>
        <w:rPr>
          <w:color w:val="000000"/>
          <w:sz w:val="24"/>
          <w:szCs w:val="24"/>
        </w:rPr>
      </w:pPr>
    </w:p>
    <w:p w:rsidR="009413C7" w:rsidRPr="001F6931" w:rsidRDefault="009413C7" w:rsidP="00561C32">
      <w:pPr>
        <w:rPr>
          <w:color w:val="000000"/>
          <w:sz w:val="24"/>
          <w:szCs w:val="24"/>
        </w:rPr>
        <w:sectPr w:rsidR="009413C7" w:rsidRPr="001F6931" w:rsidSect="00C71362">
          <w:footerReference w:type="default" r:id="rId7"/>
          <w:footerReference w:type="first" r:id="rId8"/>
          <w:pgSz w:w="11906" w:h="16838"/>
          <w:pgMar w:top="1134" w:right="566" w:bottom="1134" w:left="1276" w:header="709" w:footer="0" w:gutter="0"/>
          <w:pgNumType w:start="1"/>
          <w:cols w:space="720"/>
          <w:titlePg/>
          <w:docGrid w:linePitch="381"/>
        </w:sectPr>
      </w:pPr>
    </w:p>
    <w:p w:rsidR="00561C32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7C36C8" w:rsidRDefault="007C36C8" w:rsidP="00561C32">
      <w:pPr>
        <w:jc w:val="center"/>
        <w:rPr>
          <w:color w:val="000000"/>
        </w:rPr>
      </w:pPr>
    </w:p>
    <w:tbl>
      <w:tblPr>
        <w:tblW w:w="1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7"/>
        <w:gridCol w:w="1618"/>
        <w:gridCol w:w="3260"/>
        <w:gridCol w:w="1134"/>
        <w:gridCol w:w="3402"/>
        <w:gridCol w:w="3260"/>
        <w:gridCol w:w="806"/>
        <w:gridCol w:w="1000"/>
      </w:tblGrid>
      <w:tr w:rsidR="00CB7A11" w:rsidRPr="003D5A32" w:rsidTr="009D644F">
        <w:trPr>
          <w:trHeight w:val="750"/>
        </w:trPr>
        <w:tc>
          <w:tcPr>
            <w:tcW w:w="617" w:type="dxa"/>
            <w:vMerge w:val="restart"/>
            <w:shd w:val="clear" w:color="auto" w:fill="auto"/>
            <w:vAlign w:val="center"/>
            <w:hideMark/>
          </w:tcPr>
          <w:p w:rsidR="00CB7A11" w:rsidRPr="003D5A32" w:rsidRDefault="00CB7A11" w:rsidP="00894D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D5A32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D5A32">
              <w:rPr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618" w:type="dxa"/>
            <w:vMerge w:val="restart"/>
            <w:vAlign w:val="center"/>
          </w:tcPr>
          <w:p w:rsidR="00CB7A11" w:rsidRPr="003D5A32" w:rsidRDefault="00CB7A11" w:rsidP="00D760D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CB7A11" w:rsidRPr="003D5A32" w:rsidRDefault="00CB7A11" w:rsidP="004D2BB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Внешний вид</w:t>
            </w:r>
          </w:p>
        </w:tc>
        <w:tc>
          <w:tcPr>
            <w:tcW w:w="7796" w:type="dxa"/>
            <w:gridSpan w:val="3"/>
            <w:shd w:val="clear" w:color="auto" w:fill="auto"/>
            <w:noWrap/>
            <w:vAlign w:val="center"/>
          </w:tcPr>
          <w:p w:rsidR="00CB7A11" w:rsidRPr="003D5A32" w:rsidRDefault="00CB7A11" w:rsidP="007575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Основные технические характеристики товара</w:t>
            </w:r>
          </w:p>
        </w:tc>
        <w:tc>
          <w:tcPr>
            <w:tcW w:w="806" w:type="dxa"/>
            <w:vMerge w:val="restart"/>
            <w:vAlign w:val="center"/>
          </w:tcPr>
          <w:p w:rsidR="00CB7A11" w:rsidRPr="003D5A32" w:rsidRDefault="00CB7A11" w:rsidP="00FD0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Ед</w:t>
            </w:r>
            <w:r w:rsidR="00FD0B9A">
              <w:rPr>
                <w:bCs/>
                <w:color w:val="000000"/>
                <w:sz w:val="22"/>
                <w:szCs w:val="22"/>
              </w:rPr>
              <w:t>.</w:t>
            </w:r>
            <w:r w:rsidRPr="003D5A32">
              <w:rPr>
                <w:bCs/>
                <w:color w:val="000000"/>
                <w:sz w:val="22"/>
                <w:szCs w:val="22"/>
              </w:rPr>
              <w:t xml:space="preserve"> изм</w:t>
            </w:r>
            <w:r w:rsidR="00FD0B9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:rsidR="00CB7A11" w:rsidRPr="003D5A32" w:rsidRDefault="00CB7A11" w:rsidP="00894D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Кол-во</w:t>
            </w:r>
          </w:p>
        </w:tc>
      </w:tr>
      <w:tr w:rsidR="00CB7A11" w:rsidRPr="003D5A32" w:rsidTr="009D644F">
        <w:trPr>
          <w:trHeight w:val="750"/>
        </w:trPr>
        <w:tc>
          <w:tcPr>
            <w:tcW w:w="617" w:type="dxa"/>
            <w:vMerge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vMerge/>
            <w:vAlign w:val="center"/>
          </w:tcPr>
          <w:p w:rsidR="00CB7A11" w:rsidRPr="003D5A32" w:rsidRDefault="00CB7A11" w:rsidP="00D760D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CB7A11" w:rsidRPr="003D5A32" w:rsidRDefault="00CB7A11" w:rsidP="004D2BB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B7A11" w:rsidRPr="003D5A32" w:rsidRDefault="00CB7A11" w:rsidP="00CB7A1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Цвет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B7A11" w:rsidRPr="003D5A32" w:rsidRDefault="00CB7A11" w:rsidP="00CB7A1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 xml:space="preserve">Размеры, </w:t>
            </w:r>
            <w:proofErr w:type="gramStart"/>
            <w:r w:rsidRPr="003D5A32">
              <w:rPr>
                <w:bCs/>
                <w:color w:val="000000"/>
                <w:sz w:val="22"/>
                <w:szCs w:val="22"/>
              </w:rPr>
              <w:t>см</w:t>
            </w:r>
            <w:proofErr w:type="gramEnd"/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CB7A11" w:rsidRPr="003D5A32" w:rsidRDefault="00CB7A11" w:rsidP="00CB7A1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Описание</w:t>
            </w:r>
          </w:p>
        </w:tc>
        <w:tc>
          <w:tcPr>
            <w:tcW w:w="806" w:type="dxa"/>
            <w:vMerge/>
            <w:vAlign w:val="center"/>
          </w:tcPr>
          <w:p w:rsidR="00CB7A11" w:rsidRPr="003D5A32" w:rsidRDefault="00CB7A11" w:rsidP="00CE638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shd w:val="clear" w:color="auto" w:fill="auto"/>
            <w:noWrap/>
            <w:vAlign w:val="center"/>
          </w:tcPr>
          <w:p w:rsidR="00CB7A11" w:rsidRPr="003D5A32" w:rsidRDefault="00CB7A11" w:rsidP="00894DB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D0B9A" w:rsidRPr="003D5A32" w:rsidTr="009D644F">
        <w:trPr>
          <w:trHeight w:val="841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D5A32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618" w:type="dxa"/>
            <w:vAlign w:val="center"/>
          </w:tcPr>
          <w:p w:rsidR="00CB7A11" w:rsidRPr="003D5A32" w:rsidRDefault="00A87194" w:rsidP="00D760D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87194">
              <w:rPr>
                <w:color w:val="000000"/>
                <w:sz w:val="22"/>
                <w:szCs w:val="22"/>
              </w:rPr>
              <w:t>Стойка-ресепшн</w:t>
            </w:r>
            <w:proofErr w:type="spellEnd"/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CB7A11" w:rsidRPr="003D5A32" w:rsidRDefault="00FD0B9A" w:rsidP="004D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853920" cy="1562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/>
                          <a:srcRect l="46795" t="36753" r="35897" b="37321"/>
                          <a:stretch/>
                        </pic:blipFill>
                        <pic:spPr bwMode="auto">
                          <a:xfrm>
                            <a:off x="0" y="0"/>
                            <a:ext cx="1852931" cy="15612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A11" w:rsidRPr="003D5A32" w:rsidRDefault="00A87194" w:rsidP="00FD0B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Дуб</w:t>
            </w:r>
            <w:r w:rsidR="00EE467D">
              <w:rPr>
                <w:color w:val="000000"/>
                <w:sz w:val="22"/>
                <w:szCs w:val="22"/>
              </w:rPr>
              <w:t xml:space="preserve"> темный (</w:t>
            </w:r>
            <w:proofErr w:type="spellStart"/>
            <w:r>
              <w:rPr>
                <w:color w:val="000000"/>
                <w:sz w:val="22"/>
                <w:szCs w:val="22"/>
              </w:rPr>
              <w:t>феррар</w:t>
            </w:r>
            <w:r w:rsidR="00FD0B9A">
              <w:rPr>
                <w:color w:val="000000"/>
                <w:sz w:val="22"/>
                <w:szCs w:val="22"/>
              </w:rPr>
              <w:t>е</w:t>
            </w:r>
            <w:proofErr w:type="spellEnd"/>
            <w:r w:rsidR="00EE467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644F" w:rsidRDefault="009D644F" w:rsidP="00EE46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Общая длина: от 288 до 289 см.</w:t>
            </w:r>
          </w:p>
          <w:p w:rsidR="009D644F" w:rsidRDefault="009D644F" w:rsidP="00EE46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 от 99 до 100 см.</w:t>
            </w:r>
          </w:p>
          <w:p w:rsidR="009D644F" w:rsidRDefault="009D644F" w:rsidP="00EE46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108 см. до 109 см.</w:t>
            </w:r>
          </w:p>
          <w:p w:rsidR="009D644F" w:rsidRPr="009D644F" w:rsidRDefault="009D644F" w:rsidP="00EE467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7A11" w:rsidRPr="003D5A32" w:rsidRDefault="00CB7A11" w:rsidP="00EE46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EE467D" w:rsidRDefault="00EE467D" w:rsidP="00062E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Изделие состоит из двух модулей:</w:t>
            </w:r>
          </w:p>
          <w:p w:rsidR="00EE467D" w:rsidRDefault="00EE467D" w:rsidP="00062E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прямой модуль (длина </w:t>
            </w:r>
            <w:r w:rsidR="009D644F">
              <w:rPr>
                <w:sz w:val="22"/>
                <w:szCs w:val="22"/>
              </w:rPr>
              <w:t>от 119,5 до 120 с</w:t>
            </w:r>
            <w:r>
              <w:rPr>
                <w:sz w:val="22"/>
                <w:szCs w:val="22"/>
              </w:rPr>
              <w:t>м.);</w:t>
            </w:r>
          </w:p>
          <w:p w:rsidR="00EE467D" w:rsidRDefault="00EE467D" w:rsidP="00062E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модуль радиусный внутренний </w:t>
            </w:r>
            <w:r w:rsidR="009D644F">
              <w:rPr>
                <w:sz w:val="22"/>
                <w:szCs w:val="22"/>
              </w:rPr>
              <w:t xml:space="preserve">от 59 до </w:t>
            </w:r>
            <w:r>
              <w:rPr>
                <w:sz w:val="22"/>
                <w:szCs w:val="22"/>
              </w:rPr>
              <w:t xml:space="preserve">60 градусов (длина </w:t>
            </w:r>
            <w:r w:rsidR="009D644F">
              <w:rPr>
                <w:sz w:val="22"/>
                <w:szCs w:val="22"/>
              </w:rPr>
              <w:t>от 168,5 до 168,7 см</w:t>
            </w:r>
            <w:r>
              <w:rPr>
                <w:sz w:val="22"/>
                <w:szCs w:val="22"/>
              </w:rPr>
              <w:t>.)</w:t>
            </w:r>
          </w:p>
          <w:p w:rsidR="00062E92" w:rsidRPr="00062E92" w:rsidRDefault="00062E92" w:rsidP="00062E92">
            <w:pPr>
              <w:jc w:val="both"/>
              <w:rPr>
                <w:sz w:val="22"/>
                <w:szCs w:val="22"/>
              </w:rPr>
            </w:pPr>
            <w:r w:rsidRPr="00062E92">
              <w:rPr>
                <w:sz w:val="22"/>
                <w:szCs w:val="22"/>
              </w:rPr>
              <w:t xml:space="preserve">Столешницы всех элементов выполнены </w:t>
            </w:r>
            <w:proofErr w:type="gramStart"/>
            <w:r w:rsidRPr="00062E92">
              <w:rPr>
                <w:sz w:val="22"/>
                <w:szCs w:val="22"/>
              </w:rPr>
              <w:t>из</w:t>
            </w:r>
            <w:proofErr w:type="gramEnd"/>
            <w:r w:rsidRPr="00062E92">
              <w:rPr>
                <w:sz w:val="22"/>
                <w:szCs w:val="22"/>
              </w:rPr>
              <w:t xml:space="preserve"> </w:t>
            </w:r>
            <w:proofErr w:type="gramStart"/>
            <w:r w:rsidRPr="00062E92">
              <w:rPr>
                <w:sz w:val="22"/>
                <w:szCs w:val="22"/>
              </w:rPr>
              <w:t>высококачественной</w:t>
            </w:r>
            <w:proofErr w:type="gramEnd"/>
            <w:r w:rsidRPr="00062E92">
              <w:rPr>
                <w:sz w:val="22"/>
                <w:szCs w:val="22"/>
              </w:rPr>
              <w:t xml:space="preserve"> ламинированной ДСП, толщиной </w:t>
            </w:r>
            <w:r w:rsidR="009D644F">
              <w:rPr>
                <w:sz w:val="22"/>
                <w:szCs w:val="22"/>
              </w:rPr>
              <w:t xml:space="preserve">от 24 до </w:t>
            </w:r>
            <w:r w:rsidRPr="00062E92">
              <w:rPr>
                <w:sz w:val="22"/>
                <w:szCs w:val="22"/>
              </w:rPr>
              <w:t xml:space="preserve">25 мм. Лицевые торцы рабочей поверхности облицованы </w:t>
            </w:r>
            <w:proofErr w:type="spellStart"/>
            <w:r w:rsidRPr="00062E92">
              <w:rPr>
                <w:sz w:val="22"/>
                <w:szCs w:val="22"/>
              </w:rPr>
              <w:t>противоударной</w:t>
            </w:r>
            <w:proofErr w:type="spellEnd"/>
            <w:r w:rsidRPr="00062E92">
              <w:rPr>
                <w:sz w:val="22"/>
                <w:szCs w:val="22"/>
              </w:rPr>
              <w:t xml:space="preserve"> кромкой ПВХ, толщиной </w:t>
            </w:r>
            <w:r w:rsidR="009D644F">
              <w:rPr>
                <w:sz w:val="22"/>
                <w:szCs w:val="22"/>
              </w:rPr>
              <w:t xml:space="preserve">от 1,5 до </w:t>
            </w:r>
            <w:r w:rsidRPr="00062E92">
              <w:rPr>
                <w:sz w:val="22"/>
                <w:szCs w:val="22"/>
              </w:rPr>
              <w:t xml:space="preserve">2 мм. Невидимые торцы облицованы тонкой меламинной кромкой. В столешницах предусмотрены отверстия для соединительных проводов для подключения оргтехники. Глубина рабочей поверхности составляет не менее 68 </w:t>
            </w:r>
            <w:r w:rsidRPr="00062E92">
              <w:rPr>
                <w:sz w:val="22"/>
                <w:szCs w:val="22"/>
              </w:rPr>
              <w:lastRenderedPageBreak/>
              <w:t xml:space="preserve">см, а высота над уровнем пола – не менее 75 см. </w:t>
            </w:r>
          </w:p>
          <w:p w:rsidR="00062E92" w:rsidRPr="00062E92" w:rsidRDefault="00062E92" w:rsidP="00062E92">
            <w:pPr>
              <w:jc w:val="both"/>
              <w:rPr>
                <w:sz w:val="22"/>
                <w:szCs w:val="22"/>
              </w:rPr>
            </w:pPr>
            <w:r w:rsidRPr="00062E92">
              <w:rPr>
                <w:sz w:val="22"/>
                <w:szCs w:val="22"/>
              </w:rPr>
              <w:t xml:space="preserve">Экраны прямых элементов выполнены из МДФ толщиной </w:t>
            </w:r>
            <w:r w:rsidR="009D644F">
              <w:rPr>
                <w:sz w:val="22"/>
                <w:szCs w:val="22"/>
              </w:rPr>
              <w:t xml:space="preserve">от 17 до </w:t>
            </w:r>
            <w:r w:rsidRPr="00062E92">
              <w:rPr>
                <w:sz w:val="22"/>
                <w:szCs w:val="22"/>
              </w:rPr>
              <w:t xml:space="preserve">18 мм, а экраны радиусных элементов – из прессованных листов ДВП общей толщиной </w:t>
            </w:r>
            <w:r w:rsidR="009D644F">
              <w:rPr>
                <w:sz w:val="22"/>
                <w:szCs w:val="22"/>
              </w:rPr>
              <w:t xml:space="preserve">от 17 до </w:t>
            </w:r>
            <w:r w:rsidRPr="00062E92">
              <w:rPr>
                <w:sz w:val="22"/>
                <w:szCs w:val="22"/>
              </w:rPr>
              <w:t xml:space="preserve">18 мм. Все экраны облицованы пленкой ПВХ.  </w:t>
            </w:r>
          </w:p>
          <w:p w:rsidR="00062E92" w:rsidRPr="00062E92" w:rsidRDefault="00FD0B9A" w:rsidP="00062E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Верхние п</w:t>
            </w:r>
            <w:r w:rsidR="00062E92" w:rsidRPr="00062E92">
              <w:rPr>
                <w:sz w:val="22"/>
                <w:szCs w:val="22"/>
              </w:rPr>
              <w:t xml:space="preserve">олки </w:t>
            </w:r>
            <w:proofErr w:type="spellStart"/>
            <w:r w:rsidR="00062E92" w:rsidRPr="00062E92">
              <w:rPr>
                <w:sz w:val="22"/>
                <w:szCs w:val="22"/>
              </w:rPr>
              <w:t>стоек-ресепшн</w:t>
            </w:r>
            <w:proofErr w:type="spellEnd"/>
            <w:r w:rsidR="00062E92" w:rsidRPr="00062E92">
              <w:rPr>
                <w:sz w:val="22"/>
                <w:szCs w:val="22"/>
              </w:rPr>
              <w:t xml:space="preserve"> изготавливаются  ЛДСП толщиной </w:t>
            </w:r>
            <w:r w:rsidR="009D644F">
              <w:rPr>
                <w:sz w:val="22"/>
                <w:szCs w:val="22"/>
              </w:rPr>
              <w:t xml:space="preserve">от 24 до </w:t>
            </w:r>
            <w:r w:rsidR="00062E92" w:rsidRPr="00062E92">
              <w:rPr>
                <w:sz w:val="22"/>
                <w:szCs w:val="22"/>
              </w:rPr>
              <w:t xml:space="preserve">25 мм, кромка ПВХ толщиной </w:t>
            </w:r>
            <w:r w:rsidR="009D644F">
              <w:rPr>
                <w:sz w:val="22"/>
                <w:szCs w:val="22"/>
              </w:rPr>
              <w:t xml:space="preserve">от 1,5 до </w:t>
            </w:r>
            <w:r w:rsidR="00062E92" w:rsidRPr="00062E92">
              <w:rPr>
                <w:sz w:val="22"/>
                <w:szCs w:val="22"/>
              </w:rPr>
              <w:t xml:space="preserve">2 мм. Глубина полки не менее 32 мм. Полки крепятся к экрану при помощи специальных опор винтами и </w:t>
            </w:r>
            <w:proofErr w:type="spellStart"/>
            <w:r w:rsidR="00062E92" w:rsidRPr="00062E92">
              <w:rPr>
                <w:sz w:val="22"/>
                <w:szCs w:val="22"/>
              </w:rPr>
              <w:t>саморезами</w:t>
            </w:r>
            <w:proofErr w:type="spellEnd"/>
            <w:r w:rsidR="00062E92" w:rsidRPr="00062E92">
              <w:rPr>
                <w:sz w:val="22"/>
                <w:szCs w:val="22"/>
              </w:rPr>
              <w:t>.</w:t>
            </w:r>
          </w:p>
          <w:p w:rsidR="00062E92" w:rsidRPr="00062E92" w:rsidRDefault="00062E92" w:rsidP="00062E92">
            <w:pPr>
              <w:jc w:val="both"/>
              <w:rPr>
                <w:sz w:val="22"/>
                <w:szCs w:val="22"/>
              </w:rPr>
            </w:pPr>
            <w:r w:rsidRPr="00062E92">
              <w:rPr>
                <w:sz w:val="22"/>
                <w:szCs w:val="22"/>
              </w:rPr>
              <w:t>В качестве декоративных элементов на лицевой стороне экранов располагаются накладные полосы цвета «металлик».</w:t>
            </w:r>
          </w:p>
          <w:p w:rsidR="00062E92" w:rsidRPr="00062E92" w:rsidRDefault="00062E92" w:rsidP="00062E92">
            <w:pPr>
              <w:jc w:val="both"/>
              <w:rPr>
                <w:sz w:val="22"/>
                <w:szCs w:val="22"/>
              </w:rPr>
            </w:pPr>
            <w:r w:rsidRPr="00062E92">
              <w:rPr>
                <w:sz w:val="22"/>
                <w:szCs w:val="22"/>
              </w:rPr>
              <w:t xml:space="preserve">Все элементы </w:t>
            </w:r>
            <w:proofErr w:type="spellStart"/>
            <w:r w:rsidRPr="00062E92">
              <w:rPr>
                <w:sz w:val="22"/>
                <w:szCs w:val="22"/>
              </w:rPr>
              <w:t>стоек-ресепшн</w:t>
            </w:r>
            <w:proofErr w:type="spellEnd"/>
            <w:r w:rsidRPr="00062E92">
              <w:rPr>
                <w:sz w:val="22"/>
                <w:szCs w:val="22"/>
              </w:rPr>
              <w:t xml:space="preserve"> имеют регулируемые по высоте опоры, позволяющие скомпенсировать неровности пола до 20 </w:t>
            </w:r>
            <w:r w:rsidRPr="00062E92">
              <w:rPr>
                <w:sz w:val="22"/>
                <w:szCs w:val="22"/>
              </w:rPr>
              <w:lastRenderedPageBreak/>
              <w:t>мм.</w:t>
            </w:r>
          </w:p>
          <w:p w:rsidR="00062E92" w:rsidRPr="00062E92" w:rsidRDefault="00062E92" w:rsidP="00062E92">
            <w:pPr>
              <w:jc w:val="both"/>
              <w:rPr>
                <w:sz w:val="22"/>
                <w:szCs w:val="22"/>
              </w:rPr>
            </w:pPr>
            <w:r w:rsidRPr="00062E92">
              <w:rPr>
                <w:sz w:val="22"/>
                <w:szCs w:val="22"/>
              </w:rPr>
              <w:t xml:space="preserve">Для соединения модулей между собой используется комплект соединительных элементов с тиснением поверхности типа «шагреневая кожа» – столешницы моделей </w:t>
            </w:r>
            <w:proofErr w:type="spellStart"/>
            <w:r w:rsidRPr="00062E92">
              <w:rPr>
                <w:sz w:val="22"/>
                <w:szCs w:val="22"/>
              </w:rPr>
              <w:t>стоек-ресепшн</w:t>
            </w:r>
            <w:proofErr w:type="spellEnd"/>
            <w:r w:rsidRPr="00062E92">
              <w:rPr>
                <w:sz w:val="22"/>
                <w:szCs w:val="22"/>
              </w:rPr>
              <w:t xml:space="preserve">. Комплекты концевых элементов - ЛДСП толщиной </w:t>
            </w:r>
            <w:r w:rsidR="005411B3">
              <w:rPr>
                <w:sz w:val="22"/>
                <w:szCs w:val="22"/>
              </w:rPr>
              <w:t xml:space="preserve">от 17 до </w:t>
            </w:r>
            <w:r w:rsidRPr="00062E92">
              <w:rPr>
                <w:sz w:val="22"/>
                <w:szCs w:val="22"/>
              </w:rPr>
              <w:t>18 мм с тиснением поверхности типа «шагреневая кожа».</w:t>
            </w:r>
          </w:p>
          <w:p w:rsidR="00CB7A11" w:rsidRPr="003D5A32" w:rsidRDefault="00062E92" w:rsidP="00062E92">
            <w:pPr>
              <w:jc w:val="both"/>
              <w:rPr>
                <w:sz w:val="22"/>
                <w:szCs w:val="22"/>
              </w:rPr>
            </w:pPr>
            <w:r w:rsidRPr="00062E92">
              <w:rPr>
                <w:sz w:val="22"/>
                <w:szCs w:val="22"/>
              </w:rPr>
              <w:t>Соединительная фурнитура - 2-х компонентная эксцентриковая стяжка.</w:t>
            </w:r>
          </w:p>
        </w:tc>
        <w:tc>
          <w:tcPr>
            <w:tcW w:w="806" w:type="dxa"/>
            <w:vAlign w:val="center"/>
          </w:tcPr>
          <w:p w:rsidR="00CB7A11" w:rsidRPr="003D5A32" w:rsidRDefault="00A87194" w:rsidP="00CE63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A87194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FD0B9A" w:rsidRPr="003D5A32" w:rsidTr="009D644F">
        <w:trPr>
          <w:trHeight w:val="1545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618" w:type="dxa"/>
            <w:vAlign w:val="center"/>
          </w:tcPr>
          <w:p w:rsidR="00CB7A11" w:rsidRPr="003D5A32" w:rsidRDefault="00A87194" w:rsidP="00D760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Кресло руководителя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CB7A11" w:rsidRPr="003D5A32" w:rsidRDefault="00A87194" w:rsidP="004D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1685925"/>
                  <wp:effectExtent l="0" t="0" r="0" b="9525"/>
                  <wp:docPr id="26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6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A11" w:rsidRPr="003D5A32" w:rsidRDefault="00A87194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A87194">
              <w:rPr>
                <w:color w:val="000000"/>
                <w:sz w:val="22"/>
                <w:szCs w:val="22"/>
              </w:rPr>
              <w:t>ожа черная/хром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644F" w:rsidRDefault="009D644F" w:rsidP="00A871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69 до 70 см.</w:t>
            </w:r>
          </w:p>
          <w:p w:rsidR="009D644F" w:rsidRDefault="009D644F" w:rsidP="00A871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56 до 57 см.</w:t>
            </w:r>
          </w:p>
          <w:p w:rsidR="00CB7A11" w:rsidRPr="003D5A32" w:rsidRDefault="009D644F" w:rsidP="009D64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125 см. до 132 см.</w:t>
            </w:r>
          </w:p>
        </w:tc>
        <w:tc>
          <w:tcPr>
            <w:tcW w:w="3260" w:type="dxa"/>
            <w:shd w:val="clear" w:color="auto" w:fill="auto"/>
          </w:tcPr>
          <w:p w:rsidR="00A87194" w:rsidRPr="00A87194" w:rsidRDefault="00A87194" w:rsidP="00A87194">
            <w:pPr>
              <w:tabs>
                <w:tab w:val="left" w:pos="915"/>
              </w:tabs>
              <w:rPr>
                <w:sz w:val="22"/>
                <w:szCs w:val="22"/>
              </w:rPr>
            </w:pPr>
            <w:r w:rsidRPr="00A87194">
              <w:rPr>
                <w:sz w:val="22"/>
                <w:szCs w:val="22"/>
              </w:rPr>
              <w:t xml:space="preserve">Кресло для руководителя с обивкой черного цвета. Лицевые части декорированы натуральной кожей. Боковины, задняя часть сиденья и спинки выполнены из высококачественной искусственной кожи с учетом фактуры кресла. Крестовина изготовлена из хромированного металла. Кресло оборудовано механизмом качания повышенной комфортности с </w:t>
            </w:r>
            <w:r w:rsidRPr="00A87194">
              <w:rPr>
                <w:sz w:val="22"/>
                <w:szCs w:val="22"/>
              </w:rPr>
              <w:lastRenderedPageBreak/>
              <w:t xml:space="preserve">возможностью фиксации спинки </w:t>
            </w:r>
            <w:r w:rsidR="005411B3">
              <w:rPr>
                <w:sz w:val="22"/>
                <w:szCs w:val="22"/>
              </w:rPr>
              <w:t xml:space="preserve">не менее чем </w:t>
            </w:r>
            <w:r w:rsidRPr="00A87194">
              <w:rPr>
                <w:sz w:val="22"/>
                <w:szCs w:val="22"/>
              </w:rPr>
              <w:t>в пяти положениях. Имеется регулировка по высоте (газлифт).</w:t>
            </w:r>
          </w:p>
          <w:p w:rsidR="00CB7A11" w:rsidRPr="003D5A32" w:rsidRDefault="00A87194" w:rsidP="00A87194">
            <w:pPr>
              <w:tabs>
                <w:tab w:val="left" w:pos="91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87194">
              <w:rPr>
                <w:sz w:val="22"/>
                <w:szCs w:val="22"/>
              </w:rPr>
              <w:t>ресло выдерживает статическую нагрузку до 200 кг.</w:t>
            </w:r>
          </w:p>
        </w:tc>
        <w:tc>
          <w:tcPr>
            <w:tcW w:w="806" w:type="dxa"/>
            <w:vAlign w:val="center"/>
          </w:tcPr>
          <w:p w:rsidR="00CB7A11" w:rsidRPr="003D5A32" w:rsidRDefault="00A87194" w:rsidP="00CE63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A87194" w:rsidRDefault="00A87194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D0B9A" w:rsidRPr="003D5A32" w:rsidTr="009D644F">
        <w:trPr>
          <w:trHeight w:val="2130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618" w:type="dxa"/>
            <w:vAlign w:val="center"/>
          </w:tcPr>
          <w:p w:rsidR="00CB7A11" w:rsidRDefault="00A87194" w:rsidP="00D760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Кресло руководителя</w:t>
            </w:r>
          </w:p>
          <w:p w:rsidR="00A87194" w:rsidRPr="003D5A32" w:rsidRDefault="00A87194" w:rsidP="00D760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(прошитое)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CB7A11" w:rsidRPr="003D5A32" w:rsidRDefault="00A87194" w:rsidP="004D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200150" cy="1600200"/>
                  <wp:effectExtent l="0" t="0" r="0" b="0"/>
                  <wp:docPr id="26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7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03" t="3448" r="16696" b="-1"/>
                          <a:stretch/>
                        </pic:blipFill>
                        <pic:spPr bwMode="auto">
                          <a:xfrm>
                            <a:off x="0" y="0"/>
                            <a:ext cx="12001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A11" w:rsidRPr="003D5A32" w:rsidRDefault="00A87194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A87194">
              <w:rPr>
                <w:color w:val="000000"/>
                <w:sz w:val="22"/>
                <w:szCs w:val="22"/>
              </w:rPr>
              <w:t>ожа черная/хром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11B3" w:rsidRDefault="005411B3" w:rsidP="00A871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69 до 70 см.</w:t>
            </w:r>
          </w:p>
          <w:p w:rsidR="005411B3" w:rsidRDefault="005411B3" w:rsidP="00A871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53 до 54 см.</w:t>
            </w:r>
          </w:p>
          <w:p w:rsidR="005411B3" w:rsidRDefault="005411B3" w:rsidP="00A871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128 до 134 см.</w:t>
            </w:r>
          </w:p>
          <w:p w:rsidR="00CB7A11" w:rsidRPr="003D5A32" w:rsidRDefault="00CB7A11" w:rsidP="00A8719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CB7A11" w:rsidRPr="003D5A32" w:rsidRDefault="00A87194" w:rsidP="00A87194">
            <w:pPr>
              <w:jc w:val="both"/>
              <w:rPr>
                <w:color w:val="000000"/>
                <w:sz w:val="22"/>
                <w:szCs w:val="22"/>
              </w:rPr>
            </w:pPr>
            <w:r w:rsidRPr="00A87194">
              <w:rPr>
                <w:color w:val="000000"/>
                <w:sz w:val="22"/>
                <w:szCs w:val="22"/>
              </w:rPr>
              <w:t>Кресло для руководителя черного цвета. Лицевые части декорированы натуральной кожей. На спинке и сиденье имеют декоративную прострочку.  Боковины, задняя часть сиденья и спинки выполнены из высококачественной искусственной кожи с учетом фактуры кресла. Крестовина изготовлена из хромированного металла. Механизм качания обеспечивает отклонение спинки и сиденья в соотношении 2:1, угол наклона изменяется синхронно. Есть возможность фиксации спинки в нескольких положениях.</w:t>
            </w:r>
          </w:p>
        </w:tc>
        <w:tc>
          <w:tcPr>
            <w:tcW w:w="806" w:type="dxa"/>
            <w:vAlign w:val="center"/>
          </w:tcPr>
          <w:p w:rsidR="00CB7A11" w:rsidRPr="003D5A32" w:rsidRDefault="00A87194" w:rsidP="00CE63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A87194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FD0B9A" w:rsidRPr="003D5A32" w:rsidTr="009D644F">
        <w:trPr>
          <w:trHeight w:val="1725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8" w:type="dxa"/>
            <w:vAlign w:val="center"/>
          </w:tcPr>
          <w:p w:rsidR="00CB7A11" w:rsidRPr="003D5A32" w:rsidRDefault="00A87194" w:rsidP="00D760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Кресло мягкое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CB7A11" w:rsidRPr="003D5A32" w:rsidRDefault="00A87194" w:rsidP="004D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269833" cy="971550"/>
                  <wp:effectExtent l="0" t="0" r="0" b="0"/>
                  <wp:docPr id="261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8" name="Рисунок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435" t="23834" r="10362" b="17099"/>
                          <a:stretch/>
                        </pic:blipFill>
                        <pic:spPr bwMode="auto">
                          <a:xfrm>
                            <a:off x="0" y="0"/>
                            <a:ext cx="1269833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A11" w:rsidRPr="003D5A32" w:rsidRDefault="00A87194" w:rsidP="00A871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A87194">
              <w:rPr>
                <w:color w:val="000000"/>
                <w:sz w:val="22"/>
                <w:szCs w:val="22"/>
              </w:rPr>
              <w:t>ожа т</w:t>
            </w:r>
            <w:r>
              <w:rPr>
                <w:color w:val="000000"/>
                <w:sz w:val="22"/>
                <w:szCs w:val="22"/>
              </w:rPr>
              <w:t>емно-</w:t>
            </w:r>
            <w:r w:rsidRPr="00A87194">
              <w:rPr>
                <w:color w:val="000000"/>
                <w:sz w:val="22"/>
                <w:szCs w:val="22"/>
              </w:rPr>
              <w:t>коричн</w:t>
            </w:r>
            <w:r>
              <w:rPr>
                <w:color w:val="000000"/>
                <w:sz w:val="22"/>
                <w:szCs w:val="22"/>
              </w:rPr>
              <w:t>евая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11B3" w:rsidRDefault="005411B3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73 до 94 см.</w:t>
            </w:r>
          </w:p>
          <w:p w:rsidR="005411B3" w:rsidRDefault="005411B3" w:rsidP="005411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92 до 93 см.</w:t>
            </w:r>
          </w:p>
          <w:p w:rsidR="00CB7A11" w:rsidRPr="003D5A32" w:rsidRDefault="005411B3" w:rsidP="005411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114 до 115 см.</w:t>
            </w:r>
          </w:p>
        </w:tc>
        <w:tc>
          <w:tcPr>
            <w:tcW w:w="3260" w:type="dxa"/>
            <w:shd w:val="clear" w:color="auto" w:fill="auto"/>
          </w:tcPr>
          <w:p w:rsidR="00A87194" w:rsidRPr="00A87194" w:rsidRDefault="00A87194" w:rsidP="00A87194">
            <w:pPr>
              <w:tabs>
                <w:tab w:val="left" w:pos="930"/>
              </w:tabs>
              <w:jc w:val="both"/>
              <w:rPr>
                <w:sz w:val="22"/>
                <w:szCs w:val="22"/>
              </w:rPr>
            </w:pPr>
            <w:r w:rsidRPr="00A87194">
              <w:rPr>
                <w:sz w:val="22"/>
                <w:szCs w:val="22"/>
              </w:rPr>
              <w:t>КОНСТРУКЦИЯ:</w:t>
            </w:r>
          </w:p>
          <w:p w:rsidR="00A87194" w:rsidRDefault="00A87194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87194">
              <w:rPr>
                <w:sz w:val="22"/>
                <w:szCs w:val="22"/>
              </w:rPr>
              <w:t>Каркас – из пиломатериалов твердолиственных пород древесины, фанеры.</w:t>
            </w:r>
          </w:p>
          <w:p w:rsidR="00FD0B9A" w:rsidRPr="00A87194" w:rsidRDefault="00FD0B9A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Обивка – натуральная кожа.</w:t>
            </w:r>
          </w:p>
          <w:p w:rsidR="00A87194" w:rsidRPr="00A87194" w:rsidRDefault="00A87194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87194">
              <w:rPr>
                <w:sz w:val="22"/>
                <w:szCs w:val="22"/>
              </w:rPr>
              <w:t>МЯГКИЕ ЭЛЕМЕНТЫ:</w:t>
            </w:r>
          </w:p>
          <w:p w:rsidR="00A87194" w:rsidRPr="00A87194" w:rsidRDefault="00A87194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87194">
              <w:rPr>
                <w:sz w:val="22"/>
                <w:szCs w:val="22"/>
              </w:rPr>
              <w:t xml:space="preserve">Сиденье – односторонний </w:t>
            </w:r>
            <w:proofErr w:type="spellStart"/>
            <w:r w:rsidRPr="00A87194">
              <w:rPr>
                <w:sz w:val="22"/>
                <w:szCs w:val="22"/>
              </w:rPr>
              <w:t>беспружинный</w:t>
            </w:r>
            <w:proofErr w:type="spellEnd"/>
            <w:r w:rsidRPr="00A87194">
              <w:rPr>
                <w:sz w:val="22"/>
                <w:szCs w:val="22"/>
              </w:rPr>
              <w:t xml:space="preserve"> мягкий элемент из </w:t>
            </w:r>
            <w:r w:rsidR="00EE467D" w:rsidRPr="00A87194">
              <w:rPr>
                <w:sz w:val="22"/>
                <w:szCs w:val="22"/>
              </w:rPr>
              <w:t xml:space="preserve">эластичного </w:t>
            </w:r>
            <w:r w:rsidRPr="00A87194">
              <w:rPr>
                <w:sz w:val="22"/>
                <w:szCs w:val="22"/>
              </w:rPr>
              <w:t>ППУ марки</w:t>
            </w:r>
            <w:r w:rsidR="00FD0B9A">
              <w:rPr>
                <w:sz w:val="22"/>
                <w:szCs w:val="22"/>
              </w:rPr>
              <w:t xml:space="preserve"> </w:t>
            </w:r>
            <w:r w:rsidRPr="00A87194">
              <w:rPr>
                <w:sz w:val="22"/>
                <w:szCs w:val="22"/>
              </w:rPr>
              <w:t>4442 на жестком основании (пружина типа «змейка»).</w:t>
            </w:r>
          </w:p>
          <w:p w:rsidR="00A87194" w:rsidRPr="00A87194" w:rsidRDefault="00A87194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87194">
              <w:rPr>
                <w:sz w:val="22"/>
                <w:szCs w:val="22"/>
              </w:rPr>
              <w:t xml:space="preserve">Спинка – на основе резинотканевых лент из </w:t>
            </w:r>
            <w:proofErr w:type="gramStart"/>
            <w:r w:rsidR="00EE467D" w:rsidRPr="00A87194">
              <w:rPr>
                <w:sz w:val="22"/>
                <w:szCs w:val="22"/>
              </w:rPr>
              <w:t>эластичного</w:t>
            </w:r>
            <w:proofErr w:type="gramEnd"/>
            <w:r w:rsidR="00EE467D" w:rsidRPr="00A87194">
              <w:rPr>
                <w:sz w:val="22"/>
                <w:szCs w:val="22"/>
              </w:rPr>
              <w:t xml:space="preserve"> </w:t>
            </w:r>
            <w:r w:rsidRPr="00A87194">
              <w:rPr>
                <w:sz w:val="22"/>
                <w:szCs w:val="22"/>
              </w:rPr>
              <w:t>ППУ марки 4442.</w:t>
            </w:r>
          </w:p>
          <w:p w:rsidR="00A87194" w:rsidRPr="00A87194" w:rsidRDefault="00A87194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87194">
              <w:rPr>
                <w:sz w:val="22"/>
                <w:szCs w:val="22"/>
              </w:rPr>
              <w:t>Боковины – коробчатой конструкции с мягкими несъемными подлокотниками,</w:t>
            </w:r>
          </w:p>
          <w:p w:rsidR="00A87194" w:rsidRPr="00A87194" w:rsidRDefault="00A87194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proofErr w:type="gramStart"/>
            <w:r w:rsidRPr="00A87194">
              <w:rPr>
                <w:sz w:val="22"/>
                <w:szCs w:val="22"/>
              </w:rPr>
              <w:t>выполненными</w:t>
            </w:r>
            <w:proofErr w:type="gramEnd"/>
            <w:r w:rsidRPr="00A87194">
              <w:rPr>
                <w:sz w:val="22"/>
                <w:szCs w:val="22"/>
              </w:rPr>
              <w:t xml:space="preserve"> из ППУ марки 4442.</w:t>
            </w:r>
          </w:p>
          <w:p w:rsidR="00A87194" w:rsidRPr="00A87194" w:rsidRDefault="00A87194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87194">
              <w:rPr>
                <w:sz w:val="22"/>
                <w:szCs w:val="22"/>
              </w:rPr>
              <w:t>Особенности изделия:</w:t>
            </w:r>
          </w:p>
          <w:p w:rsidR="00A87194" w:rsidRPr="00A87194" w:rsidRDefault="00454340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87194" w:rsidRPr="00A87194">
              <w:rPr>
                <w:sz w:val="22"/>
                <w:szCs w:val="22"/>
              </w:rPr>
              <w:t>. Боковины в изделии несъемные.</w:t>
            </w:r>
          </w:p>
          <w:p w:rsidR="00A87194" w:rsidRPr="00A87194" w:rsidRDefault="00454340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87194" w:rsidRPr="00A87194">
              <w:rPr>
                <w:sz w:val="22"/>
                <w:szCs w:val="22"/>
              </w:rPr>
              <w:t>. Наличие пиковки втяжками на спинке, подлокотниках, нижнем основании дивана.</w:t>
            </w:r>
          </w:p>
          <w:p w:rsidR="00A87194" w:rsidRPr="00A87194" w:rsidRDefault="00A87194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87194">
              <w:rPr>
                <w:sz w:val="22"/>
                <w:szCs w:val="22"/>
              </w:rPr>
              <w:t>Пиковка декорирована декоративными пуговицами.</w:t>
            </w:r>
          </w:p>
          <w:p w:rsidR="00A87194" w:rsidRPr="00A87194" w:rsidRDefault="00454340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87194" w:rsidRPr="00A87194">
              <w:rPr>
                <w:sz w:val="22"/>
                <w:szCs w:val="22"/>
              </w:rPr>
              <w:t>. Наличие декоративной вставки на боковинах, имитирующей складки.</w:t>
            </w:r>
          </w:p>
          <w:p w:rsidR="00CB7A11" w:rsidRPr="00A87194" w:rsidRDefault="00454340" w:rsidP="00A87194">
            <w:pPr>
              <w:tabs>
                <w:tab w:val="left" w:pos="9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87194" w:rsidRPr="00A87194">
              <w:rPr>
                <w:sz w:val="22"/>
                <w:szCs w:val="22"/>
              </w:rPr>
              <w:t>. Опоры выполнены из массива древесины.</w:t>
            </w:r>
          </w:p>
        </w:tc>
        <w:tc>
          <w:tcPr>
            <w:tcW w:w="806" w:type="dxa"/>
            <w:vAlign w:val="center"/>
          </w:tcPr>
          <w:p w:rsidR="00CB7A11" w:rsidRPr="003D5A32" w:rsidRDefault="00A87194" w:rsidP="00CE63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A87194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440C92" w:rsidRPr="003D5A32" w:rsidRDefault="003D5A32" w:rsidP="003D5A32">
      <w:pPr>
        <w:jc w:val="both"/>
        <w:rPr>
          <w:color w:val="000000"/>
          <w:sz w:val="24"/>
          <w:szCs w:val="24"/>
        </w:rPr>
      </w:pPr>
      <w:r w:rsidRPr="003D5A32">
        <w:rPr>
          <w:color w:val="000000"/>
          <w:sz w:val="24"/>
          <w:szCs w:val="24"/>
        </w:rPr>
        <w:t xml:space="preserve">Срок поставки Товара: в течение 10 (Десяти) рабочих дней </w:t>
      </w:r>
      <w:proofErr w:type="gramStart"/>
      <w:r w:rsidRPr="003D5A32">
        <w:rPr>
          <w:color w:val="000000"/>
          <w:sz w:val="24"/>
          <w:szCs w:val="24"/>
        </w:rPr>
        <w:t>с даты подписания</w:t>
      </w:r>
      <w:proofErr w:type="gramEnd"/>
      <w:r w:rsidRPr="003D5A32">
        <w:rPr>
          <w:color w:val="000000"/>
          <w:sz w:val="24"/>
          <w:szCs w:val="24"/>
        </w:rPr>
        <w:t xml:space="preserve"> договора.</w:t>
      </w:r>
    </w:p>
    <w:p w:rsidR="003D5A32" w:rsidRPr="003D5A32" w:rsidRDefault="003D5A32" w:rsidP="003D5A32">
      <w:pPr>
        <w:jc w:val="both"/>
        <w:rPr>
          <w:color w:val="000000"/>
          <w:sz w:val="24"/>
          <w:szCs w:val="24"/>
        </w:rPr>
      </w:pPr>
      <w:r w:rsidRPr="003D5A32">
        <w:rPr>
          <w:color w:val="000000"/>
          <w:sz w:val="24"/>
          <w:szCs w:val="24"/>
        </w:rPr>
        <w:t xml:space="preserve">Срок гарантийных обязательств: не менее 12 месяцев </w:t>
      </w:r>
      <w:proofErr w:type="gramStart"/>
      <w:r w:rsidRPr="003D5A32">
        <w:rPr>
          <w:color w:val="000000"/>
          <w:sz w:val="24"/>
          <w:szCs w:val="24"/>
        </w:rPr>
        <w:t>с даты поставки</w:t>
      </w:r>
      <w:proofErr w:type="gramEnd"/>
      <w:r w:rsidRPr="003D5A32">
        <w:rPr>
          <w:color w:val="000000"/>
          <w:sz w:val="24"/>
          <w:szCs w:val="24"/>
        </w:rPr>
        <w:t xml:space="preserve"> Товара.</w:t>
      </w:r>
    </w:p>
    <w:p w:rsidR="00360C04" w:rsidRDefault="00360C04" w:rsidP="00561C32">
      <w:pPr>
        <w:jc w:val="center"/>
        <w:rPr>
          <w:color w:val="000000"/>
        </w:rPr>
      </w:pPr>
    </w:p>
    <w:p w:rsidR="00360C04" w:rsidRPr="00F1339C" w:rsidRDefault="00360C04" w:rsidP="00561C32">
      <w:pPr>
        <w:jc w:val="center"/>
        <w:rPr>
          <w:color w:val="000000"/>
        </w:rPr>
      </w:pPr>
      <w:r w:rsidRPr="00F1339C">
        <w:rPr>
          <w:color w:val="000000"/>
        </w:rPr>
        <w:t>РАЗДЕЛ 2. СВЕДЕНИЯ О НОВИЗНЕ</w:t>
      </w:r>
    </w:p>
    <w:p w:rsidR="00360C04" w:rsidRPr="00F1339C" w:rsidRDefault="00360C04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360C04" w:rsidRPr="00F1339C" w:rsidTr="00360C04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4" w:rsidRPr="00F1339C" w:rsidRDefault="00360C04" w:rsidP="00D677A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color w:val="000000"/>
                <w:sz w:val="24"/>
                <w:szCs w:val="24"/>
              </w:rPr>
              <w:t xml:space="preserve">Поставляемый товар должен быть новым, не бывшим в употреблении, </w:t>
            </w:r>
            <w:r w:rsidR="00D677AB" w:rsidRPr="00F1339C">
              <w:rPr>
                <w:color w:val="000000"/>
                <w:sz w:val="24"/>
                <w:szCs w:val="24"/>
              </w:rPr>
              <w:t xml:space="preserve">(не допускается поставка выставочных образцов, а так же сборки из восстановленных, отреставрированных модулей и частей), работоспособным, готовым к эксплуатации, свободным от прав третьих лиц. </w:t>
            </w:r>
          </w:p>
        </w:tc>
      </w:tr>
    </w:tbl>
    <w:p w:rsidR="00D677AB" w:rsidRPr="00F1339C" w:rsidRDefault="00D677AB" w:rsidP="00561C32">
      <w:pPr>
        <w:jc w:val="center"/>
        <w:rPr>
          <w:color w:val="000000"/>
        </w:rPr>
      </w:pPr>
    </w:p>
    <w:p w:rsidR="00180FFC" w:rsidRPr="00F1339C" w:rsidRDefault="00180FFC" w:rsidP="00180FFC">
      <w:pPr>
        <w:jc w:val="center"/>
        <w:rPr>
          <w:color w:val="000000"/>
        </w:rPr>
      </w:pPr>
      <w:r w:rsidRPr="00F1339C">
        <w:rPr>
          <w:color w:val="000000"/>
        </w:rPr>
        <w:t>РАЗДЕЛ 3. ТРЕБОВАНИЯ К МАРКИРОВКЕ</w:t>
      </w:r>
    </w:p>
    <w:p w:rsidR="00180FFC" w:rsidRPr="00F1339C" w:rsidRDefault="00180FFC" w:rsidP="00180FFC">
      <w:pPr>
        <w:jc w:val="center"/>
        <w:rPr>
          <w:b/>
          <w:color w:val="00000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80FFC" w:rsidRPr="00F1339C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FC" w:rsidRPr="00F1339C" w:rsidRDefault="00180FFC" w:rsidP="0014227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180FFC" w:rsidRPr="00F1339C" w:rsidRDefault="00180FFC" w:rsidP="00561C32">
      <w:pPr>
        <w:jc w:val="center"/>
        <w:rPr>
          <w:color w:val="000000"/>
        </w:rPr>
      </w:pPr>
    </w:p>
    <w:p w:rsidR="00561C32" w:rsidRPr="00F1339C" w:rsidRDefault="00561C32" w:rsidP="00561C32">
      <w:pPr>
        <w:jc w:val="center"/>
        <w:rPr>
          <w:color w:val="000000"/>
        </w:rPr>
      </w:pPr>
      <w:r w:rsidRPr="00F1339C">
        <w:rPr>
          <w:color w:val="000000"/>
        </w:rPr>
        <w:t xml:space="preserve">РАЗДЕЛ </w:t>
      </w:r>
      <w:r w:rsidR="00180FFC" w:rsidRPr="00F1339C">
        <w:rPr>
          <w:color w:val="000000"/>
        </w:rPr>
        <w:t>4</w:t>
      </w:r>
      <w:r w:rsidRPr="00F1339C">
        <w:rPr>
          <w:color w:val="000000"/>
        </w:rPr>
        <w:t>. ТРЕБОВАНИЯ К УПАКОВКЕ</w:t>
      </w:r>
    </w:p>
    <w:p w:rsidR="00561C32" w:rsidRPr="00F1339C" w:rsidRDefault="00561C32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2" w:rsidRPr="001F6931" w:rsidRDefault="003012EC" w:rsidP="00894DB0">
            <w:pPr>
              <w:jc w:val="both"/>
              <w:rPr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FB0830" w:rsidRDefault="00FB0830" w:rsidP="00FB0830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FB0830" w:rsidRDefault="00FB0830" w:rsidP="00FB0830">
      <w:pPr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FB0830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Приемка Товара осуществляется с учетом соответствия количества, комплектности и качества поставляемой продукции в ходе ее передачи на месте доставки и проверки соответствия требуемых характеристик после проведения сборки и установки.</w:t>
            </w:r>
          </w:p>
          <w:p w:rsidR="00873DD1" w:rsidRDefault="00873DD1" w:rsidP="00873D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факту приемки Товара соответствующего условиям договора и настоящего технического задания уполномоченными представителями сторон подписывается товарная накладная по форме ТОРГ-12, после чего право собственности на Товар переходит к заказчику.</w:t>
            </w:r>
          </w:p>
          <w:p w:rsidR="00FB0830" w:rsidRPr="00FB0830" w:rsidRDefault="00767DBE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приемкой некачественного, либо некомплектного Товара на ответственное хранение, его реализацию или возврат поставщику, заменой его на Товар надлежащего качества и комплектности, несет поставщик.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B0830" w:rsidRPr="00B64B84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поставке Товара заказчику предоставляется следующая документация:</w:t>
            </w:r>
          </w:p>
          <w:p w:rsidR="00767DBE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а) документы о сертификации товара (копии, оформленные на</w:t>
            </w:r>
            <w:r w:rsidR="000710DD">
              <w:rPr>
                <w:color w:val="000000"/>
                <w:sz w:val="24"/>
                <w:szCs w:val="24"/>
              </w:rPr>
              <w:t>длежащим образом сертификаты соответствия);</w:t>
            </w:r>
          </w:p>
          <w:p w:rsidR="000710DD" w:rsidRDefault="000710DD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б) товарная накладная по форме ТОРГ-12, счет на оплату, счет-фактура;</w:t>
            </w:r>
          </w:p>
          <w:p w:rsidR="00767DBE" w:rsidRPr="00767DBE" w:rsidRDefault="000710DD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в) гарантийные талоны.</w:t>
            </w:r>
          </w:p>
        </w:tc>
      </w:tr>
    </w:tbl>
    <w:p w:rsidR="0009417F" w:rsidRDefault="0009417F" w:rsidP="00FB0830">
      <w:pPr>
        <w:rPr>
          <w:color w:val="000000"/>
        </w:rPr>
      </w:pPr>
    </w:p>
    <w:p w:rsidR="000710DD" w:rsidRPr="001F6931" w:rsidRDefault="000710DD" w:rsidP="000710DD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0710DD" w:rsidRDefault="000710DD" w:rsidP="00FB0830">
      <w:pPr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710DD" w:rsidRPr="001F6931" w:rsidTr="000710DD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Перевозка, доставка, разгрузка и сборка Товара должна осуществляться силами поставщика с учетом соблюдения техники безопасности погрузки, разгрузки и сборки Товара. </w:t>
            </w:r>
          </w:p>
          <w:p w:rsid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Стоимость перевозки, доставки, разгрузки и сборки входит в общую стоимость Товара.</w:t>
            </w:r>
          </w:p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2 (Два) рабочих дня до предполагаемой даты поставки Товара поставщик должен известить покупателя о дате готовности Товара к отгрузке.</w:t>
            </w:r>
          </w:p>
        </w:tc>
      </w:tr>
    </w:tbl>
    <w:p w:rsidR="00C71362" w:rsidRDefault="00C71362" w:rsidP="00B72873">
      <w:pPr>
        <w:jc w:val="center"/>
        <w:rPr>
          <w:color w:val="000000"/>
        </w:rPr>
      </w:pPr>
    </w:p>
    <w:p w:rsidR="005411B3" w:rsidRDefault="005411B3" w:rsidP="00B72873">
      <w:pPr>
        <w:jc w:val="center"/>
        <w:rPr>
          <w:color w:val="000000"/>
        </w:rPr>
      </w:pPr>
    </w:p>
    <w:p w:rsidR="005411B3" w:rsidRDefault="005411B3" w:rsidP="00B72873">
      <w:pPr>
        <w:jc w:val="center"/>
        <w:rPr>
          <w:color w:val="000000"/>
        </w:rPr>
      </w:pPr>
      <w:bookmarkStart w:id="0" w:name="_GoBack"/>
      <w:bookmarkEnd w:id="0"/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 должен обеспечить упаковка Товара, способную предотвратить его повреждение и порчу с учетом его длительного хранения.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 w:rsidRPr="00B72873"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454340" w:rsidRDefault="00454340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14191E" w:rsidP="00142278">
            <w:pPr>
              <w:jc w:val="both"/>
              <w:rPr>
                <w:color w:val="000000"/>
                <w:sz w:val="24"/>
                <w:szCs w:val="24"/>
              </w:rPr>
            </w:pPr>
            <w:r w:rsidRPr="0014191E">
              <w:rPr>
                <w:color w:val="000000"/>
                <w:sz w:val="24"/>
                <w:szCs w:val="24"/>
              </w:rPr>
              <w:t>Использование поставляемого Товара в рабочем режиме не должно иметь выбросов и стоков в окружающую среду, превышающих значений, установленных действующими нормативными документами РФ.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14191E" w:rsidRPr="001F6931" w:rsidRDefault="0014191E" w:rsidP="0014191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14191E" w:rsidRPr="001F6931" w:rsidRDefault="0014191E" w:rsidP="0014191E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4191E" w:rsidRPr="001F6931" w:rsidTr="0014191E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6172D6" w:rsidP="006172D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 должен</w:t>
            </w:r>
            <w:r w:rsidRPr="006172D6">
              <w:rPr>
                <w:color w:val="000000"/>
                <w:sz w:val="24"/>
                <w:szCs w:val="24"/>
              </w:rPr>
              <w:t xml:space="preserve"> быть безопасным для здоровья пользователя, не вызывать раздражающих и аллергических реакций и обеспечивать выполнение функций для которых он предназначен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14191E" w:rsidRDefault="0014191E" w:rsidP="00FB0830">
      <w:pPr>
        <w:rPr>
          <w:color w:val="000000"/>
        </w:rPr>
      </w:pPr>
    </w:p>
    <w:p w:rsidR="006172D6" w:rsidRPr="001F6931" w:rsidRDefault="006172D6" w:rsidP="006172D6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6172D6" w:rsidRPr="001F6931" w:rsidRDefault="006172D6" w:rsidP="006172D6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6172D6" w:rsidRPr="001F6931" w:rsidTr="006172D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6" w:rsidRPr="006172D6" w:rsidRDefault="006172D6" w:rsidP="001422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Поставляемы Товар должен быть новым, не бывшим в употреблении (не допускается поставка выставочных образцов, а так же сборка из восстановленных, отреставрированных модулей и частей), работоспособным, готовым к эксплуатации, свободным от прав третьих лиц.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 должен поставляться комплектно и содержать все необходимые крепежные элементы, детали и сборочные единицы мебели должны собираться и разбираться без дополнительной подгон</w:t>
            </w:r>
            <w:r w:rsidR="003F60DB">
              <w:rPr>
                <w:color w:val="000000"/>
                <w:sz w:val="24"/>
                <w:szCs w:val="24"/>
              </w:rPr>
              <w:t>ки.</w:t>
            </w:r>
          </w:p>
        </w:tc>
      </w:tr>
    </w:tbl>
    <w:p w:rsidR="006172D6" w:rsidRDefault="006172D6" w:rsidP="00FB0830">
      <w:pPr>
        <w:rPr>
          <w:color w:val="000000"/>
        </w:rPr>
      </w:pPr>
    </w:p>
    <w:p w:rsidR="000268F6" w:rsidRPr="00F474A2" w:rsidRDefault="000268F6" w:rsidP="000268F6">
      <w:pPr>
        <w:jc w:val="center"/>
        <w:rPr>
          <w:color w:val="000000"/>
        </w:rPr>
      </w:pPr>
      <w:r w:rsidRPr="00F474A2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268F6" w:rsidRPr="001F6931" w:rsidRDefault="000268F6" w:rsidP="000268F6">
      <w:pPr>
        <w:jc w:val="center"/>
        <w:rPr>
          <w:color w:val="00000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8F6" w:rsidRPr="000268F6" w:rsidRDefault="000268F6" w:rsidP="001422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Заказчику должны быть представлена контактная информация о лицах, ответственных за организацию гарантийного обслуживания поставленного Товара.</w:t>
            </w:r>
          </w:p>
        </w:tc>
      </w:tr>
    </w:tbl>
    <w:p w:rsidR="00C71362" w:rsidRDefault="00C71362" w:rsidP="00454340">
      <w:pPr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0268F6" w:rsidRPr="001F6931" w:rsidRDefault="000268F6" w:rsidP="000268F6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6" w:rsidRDefault="000268F6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0268F6">
              <w:rPr>
                <w:color w:val="000000"/>
                <w:sz w:val="24"/>
                <w:szCs w:val="24"/>
              </w:rPr>
              <w:t xml:space="preserve">Поставляемый товар должен быть новым товаром (товаром, который не был в употреблении, в ремонте, в том </w:t>
            </w:r>
            <w:proofErr w:type="gramStart"/>
            <w:r w:rsidRPr="000268F6">
              <w:rPr>
                <w:color w:val="000000"/>
                <w:sz w:val="24"/>
                <w:szCs w:val="24"/>
              </w:rPr>
              <w:t>числе</w:t>
            </w:r>
            <w:proofErr w:type="gramEnd"/>
            <w:r w:rsidRPr="000268F6">
              <w:rPr>
                <w:color w:val="000000"/>
                <w:sz w:val="24"/>
                <w:szCs w:val="24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общую стоимость Товара должны входить: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налог на добавленную стоимость;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доставка Товара по адресу: г. Москва, Б. Дровяной пер., д. 22, </w:t>
            </w:r>
            <w:r w:rsidR="00CB7A11">
              <w:rPr>
                <w:color w:val="000000"/>
                <w:sz w:val="24"/>
                <w:szCs w:val="24"/>
              </w:rPr>
              <w:t xml:space="preserve">поднятие на этаж (при помощи лифта), </w:t>
            </w:r>
            <w:r>
              <w:rPr>
                <w:color w:val="000000"/>
                <w:sz w:val="24"/>
                <w:szCs w:val="24"/>
              </w:rPr>
              <w:t>сборка и установка мебели;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расходы на перевозку, страхование, упаковку, экспедирование;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уплаты таможенных пошлин, налогов и других обязательных платежей;</w:t>
            </w:r>
          </w:p>
          <w:p w:rsidR="000268F6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вывоз упаковочного материала</w:t>
            </w:r>
            <w:r w:rsidR="003D5A32">
              <w:rPr>
                <w:color w:val="000000"/>
                <w:sz w:val="24"/>
                <w:szCs w:val="24"/>
              </w:rPr>
              <w:t xml:space="preserve"> (при необходимости)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3D5A32" w:rsidRPr="000268F6" w:rsidRDefault="003D5A32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Оплата Товара осуществляется в течение 10 (Десяти) рабочих дней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Товара.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 w:rsidR="00F74CFD">
        <w:rPr>
          <w:color w:val="000000"/>
        </w:rPr>
        <w:t xml:space="preserve"> </w:t>
      </w:r>
      <w:r w:rsidR="000268F6">
        <w:rPr>
          <w:color w:val="000000"/>
        </w:rPr>
        <w:t>14</w:t>
      </w:r>
      <w:r w:rsidRPr="001F6931">
        <w:rPr>
          <w:color w:val="000000"/>
        </w:rPr>
        <w:t>. ТРЕБОВАНИЕ К ФОРМЕ ПРЕДСТАВЛЯЕМОЙ ИНФОРМАЦИИ</w:t>
      </w:r>
    </w:p>
    <w:p w:rsidR="00561C32" w:rsidRPr="001F6931" w:rsidRDefault="00561C32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F1339C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9C" w:rsidRPr="000268F6" w:rsidRDefault="00F1339C" w:rsidP="00894DB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Комплект технической документации, руководство по эксплуатации, монтажу, установке поставляется на русском языке, на бумажном носителе. 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09417F" w:rsidRPr="001F6931" w:rsidRDefault="0009417F" w:rsidP="0009417F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>
        <w:rPr>
          <w:color w:val="000000"/>
        </w:rPr>
        <w:t xml:space="preserve"> 1</w:t>
      </w:r>
      <w:r w:rsidR="00454340">
        <w:rPr>
          <w:color w:val="000000"/>
        </w:rPr>
        <w:t>5</w:t>
      </w:r>
      <w:r w:rsidRPr="001F6931">
        <w:rPr>
          <w:color w:val="000000"/>
        </w:rPr>
        <w:t>. ТРЕБОВАНИ</w:t>
      </w:r>
      <w:r>
        <w:rPr>
          <w:color w:val="000000"/>
        </w:rPr>
        <w:t>Я</w:t>
      </w:r>
      <w:r w:rsidRPr="001F6931">
        <w:rPr>
          <w:color w:val="000000"/>
        </w:rPr>
        <w:t xml:space="preserve"> К </w:t>
      </w:r>
      <w:r>
        <w:rPr>
          <w:color w:val="000000"/>
        </w:rPr>
        <w:t>ТЕХНИЧЕСКОМУ ОБУЧЕНИЮ ПЕРСОНАЛА</w:t>
      </w:r>
    </w:p>
    <w:p w:rsidR="0009417F" w:rsidRPr="001F6931" w:rsidRDefault="0009417F" w:rsidP="0009417F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9417F" w:rsidRPr="001F6931" w:rsidTr="00D760D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7F" w:rsidRPr="000268F6" w:rsidRDefault="0009417F" w:rsidP="00D760D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09417F" w:rsidRPr="001F6931" w:rsidRDefault="0009417F" w:rsidP="00561C32">
      <w:pPr>
        <w:jc w:val="center"/>
        <w:rPr>
          <w:color w:val="000000"/>
        </w:rPr>
      </w:pPr>
    </w:p>
    <w:tbl>
      <w:tblPr>
        <w:tblStyle w:val="af"/>
        <w:tblW w:w="0" w:type="auto"/>
        <w:jc w:val="center"/>
        <w:tblInd w:w="-1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7"/>
        <w:gridCol w:w="3156"/>
        <w:gridCol w:w="2810"/>
      </w:tblGrid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Управляющий делами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>
            <w:r w:rsidRPr="00C71362">
              <w:t>Жучков В.Ю.</w:t>
            </w:r>
          </w:p>
          <w:p w:rsidR="00C71362" w:rsidRPr="00C71362" w:rsidRDefault="00C71362" w:rsidP="00C71362"/>
        </w:tc>
      </w:tr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Ведущий специалист группы эксплуатации и хозяйственного обеспечения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Дьяконов А.И.</w:t>
            </w:r>
          </w:p>
        </w:tc>
      </w:tr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Ведущий специалист группы эксплуатации и хозяйственного обеспечения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Захарова Е.К.</w:t>
            </w:r>
          </w:p>
        </w:tc>
      </w:tr>
    </w:tbl>
    <w:p w:rsidR="00222C90" w:rsidRPr="00222C90" w:rsidRDefault="00222C90" w:rsidP="00C71362">
      <w:pPr>
        <w:jc w:val="center"/>
        <w:rPr>
          <w:color w:val="000000"/>
        </w:rPr>
      </w:pPr>
    </w:p>
    <w:sectPr w:rsidR="00222C90" w:rsidRPr="00222C90" w:rsidSect="00C71362">
      <w:pgSz w:w="16838" w:h="11906" w:orient="landscape"/>
      <w:pgMar w:top="709" w:right="1134" w:bottom="0" w:left="1134" w:header="70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63F" w:rsidRDefault="0085163F" w:rsidP="00B634FD">
      <w:r>
        <w:separator/>
      </w:r>
    </w:p>
  </w:endnote>
  <w:endnote w:type="continuationSeparator" w:id="0">
    <w:p w:rsidR="0085163F" w:rsidRDefault="0085163F" w:rsidP="00B63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9463C9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F74956">
      <w:rPr>
        <w:noProof/>
      </w:rPr>
      <w:t>2</w:t>
    </w:r>
    <w:r>
      <w:rPr>
        <w:noProof/>
      </w:rPr>
      <w:fldChar w:fldCharType="end"/>
    </w:r>
  </w:p>
  <w:p w:rsidR="00B76CEC" w:rsidRDefault="00F7495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9463C9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F74956">
      <w:rPr>
        <w:noProof/>
      </w:rPr>
      <w:t>1</w:t>
    </w:r>
    <w:r>
      <w:rPr>
        <w:noProof/>
      </w:rPr>
      <w:fldChar w:fldCharType="end"/>
    </w:r>
  </w:p>
  <w:p w:rsidR="00B76CEC" w:rsidRDefault="00F749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63F" w:rsidRDefault="0085163F" w:rsidP="00B634FD">
      <w:r>
        <w:separator/>
      </w:r>
    </w:p>
  </w:footnote>
  <w:footnote w:type="continuationSeparator" w:id="0">
    <w:p w:rsidR="0085163F" w:rsidRDefault="0085163F" w:rsidP="00B634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C36"/>
    <w:multiLevelType w:val="multilevel"/>
    <w:tmpl w:val="CD641B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0A591BD1"/>
    <w:multiLevelType w:val="hybridMultilevel"/>
    <w:tmpl w:val="6AE2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B0A14"/>
    <w:multiLevelType w:val="hybridMultilevel"/>
    <w:tmpl w:val="6E2035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C32"/>
    <w:rsid w:val="00010DF1"/>
    <w:rsid w:val="00021913"/>
    <w:rsid w:val="000268F6"/>
    <w:rsid w:val="00062E92"/>
    <w:rsid w:val="00067733"/>
    <w:rsid w:val="00067F71"/>
    <w:rsid w:val="000710DD"/>
    <w:rsid w:val="0009417F"/>
    <w:rsid w:val="000F3335"/>
    <w:rsid w:val="0014191E"/>
    <w:rsid w:val="00180FFC"/>
    <w:rsid w:val="001B0B4B"/>
    <w:rsid w:val="001E7AED"/>
    <w:rsid w:val="00222C90"/>
    <w:rsid w:val="002B5B92"/>
    <w:rsid w:val="003012EC"/>
    <w:rsid w:val="00317052"/>
    <w:rsid w:val="00360C04"/>
    <w:rsid w:val="0037767F"/>
    <w:rsid w:val="003D5A32"/>
    <w:rsid w:val="003E5051"/>
    <w:rsid w:val="003F19D3"/>
    <w:rsid w:val="003F60DB"/>
    <w:rsid w:val="004243EE"/>
    <w:rsid w:val="00440C92"/>
    <w:rsid w:val="00445E99"/>
    <w:rsid w:val="00454340"/>
    <w:rsid w:val="004611A3"/>
    <w:rsid w:val="00495381"/>
    <w:rsid w:val="004A6F91"/>
    <w:rsid w:val="004D2BBA"/>
    <w:rsid w:val="004D7F35"/>
    <w:rsid w:val="005411B3"/>
    <w:rsid w:val="00561C32"/>
    <w:rsid w:val="006172D6"/>
    <w:rsid w:val="00662728"/>
    <w:rsid w:val="00664838"/>
    <w:rsid w:val="006B0961"/>
    <w:rsid w:val="006B114B"/>
    <w:rsid w:val="006E0B77"/>
    <w:rsid w:val="00767DBE"/>
    <w:rsid w:val="00773EDF"/>
    <w:rsid w:val="007914D3"/>
    <w:rsid w:val="007C36C8"/>
    <w:rsid w:val="007D47FC"/>
    <w:rsid w:val="007D4D1F"/>
    <w:rsid w:val="008233C9"/>
    <w:rsid w:val="0085163F"/>
    <w:rsid w:val="00873DD1"/>
    <w:rsid w:val="009413C7"/>
    <w:rsid w:val="009463C9"/>
    <w:rsid w:val="00960D23"/>
    <w:rsid w:val="009A7847"/>
    <w:rsid w:val="009D644F"/>
    <w:rsid w:val="00A833D7"/>
    <w:rsid w:val="00A87194"/>
    <w:rsid w:val="00AA3968"/>
    <w:rsid w:val="00AD5707"/>
    <w:rsid w:val="00B33A42"/>
    <w:rsid w:val="00B609AF"/>
    <w:rsid w:val="00B634FD"/>
    <w:rsid w:val="00B72873"/>
    <w:rsid w:val="00C16BE9"/>
    <w:rsid w:val="00C71362"/>
    <w:rsid w:val="00CB7A11"/>
    <w:rsid w:val="00CE638A"/>
    <w:rsid w:val="00D677AB"/>
    <w:rsid w:val="00E069EE"/>
    <w:rsid w:val="00EA6A83"/>
    <w:rsid w:val="00EE467D"/>
    <w:rsid w:val="00F13212"/>
    <w:rsid w:val="00F1339C"/>
    <w:rsid w:val="00F221D7"/>
    <w:rsid w:val="00F474A2"/>
    <w:rsid w:val="00F74956"/>
    <w:rsid w:val="00F74CFD"/>
    <w:rsid w:val="00FB0830"/>
    <w:rsid w:val="00FB45EA"/>
    <w:rsid w:val="00FB6455"/>
    <w:rsid w:val="00FD0B9A"/>
    <w:rsid w:val="00FF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1C32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61C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012E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012E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01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12E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12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12EC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rsid w:val="00C71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3382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00912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72925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4958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7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9238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91361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0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9676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2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258227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95552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1515</Words>
  <Characters>8639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Абрамцева Ирина Александровна</dc:creator>
  <cp:lastModifiedBy>abramtseva.i.a</cp:lastModifiedBy>
  <cp:revision>2</cp:revision>
  <cp:lastPrinted>2013-12-13T08:05:00Z</cp:lastPrinted>
  <dcterms:created xsi:type="dcterms:W3CDTF">2015-05-19T05:15:00Z</dcterms:created>
  <dcterms:modified xsi:type="dcterms:W3CDTF">2015-05-19T05:15:00Z</dcterms:modified>
</cp:coreProperties>
</file>